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FE43F" w14:textId="77777777" w:rsidR="009F5921" w:rsidRDefault="009F5921" w:rsidP="009F5921">
      <w:r>
        <w:t>ПРАВИЛА</w:t>
      </w:r>
    </w:p>
    <w:p w14:paraId="6294314E" w14:textId="77777777" w:rsidR="009F5921" w:rsidRDefault="009F5921" w:rsidP="009F5921">
      <w:r>
        <w:t>Статья 1: Конкурс открыт для всех производителей моделей без возрастных ограничений, за исключением участников.</w:t>
      </w:r>
    </w:p>
    <w:p w14:paraId="6A34772B" w14:textId="77777777" w:rsidR="009F5921" w:rsidRDefault="009F5921" w:rsidP="009F5921">
      <w:r>
        <w:t>Совета IPMS Италия.</w:t>
      </w:r>
    </w:p>
    <w:p w14:paraId="79CC93CB" w14:textId="77777777" w:rsidR="009F5921" w:rsidRDefault="009F5921" w:rsidP="009F5921">
      <w:r>
        <w:t>Статья 2: Конкурс открыт для всех участников, но желательно, чтобы он был завершен в течение периода карантина.</w:t>
      </w:r>
    </w:p>
    <w:p w14:paraId="384ED785" w14:textId="77777777" w:rsidR="009F5921" w:rsidRDefault="009F5921" w:rsidP="009F5921">
      <w:r>
        <w:t>из коробки детализирован / преобразован и с нуля построен в соответствии с предусмотренными категориями.</w:t>
      </w:r>
    </w:p>
    <w:p w14:paraId="43AEDE0F" w14:textId="77777777" w:rsidR="009F5921" w:rsidRDefault="009F5921" w:rsidP="009F5921">
      <w:r>
        <w:t>• Примечание 1: производители моделей до 18 лет принимаются в категорию ЮНИОРЫ (укажите возраст в</w:t>
      </w:r>
    </w:p>
    <w:p w14:paraId="2689D000" w14:textId="77777777" w:rsidR="009F5921" w:rsidRDefault="009F5921" w:rsidP="009F5921">
      <w:r>
        <w:t>регистрация по электронной почте).</w:t>
      </w:r>
    </w:p>
    <w:p w14:paraId="0FFD4EB8" w14:textId="77777777" w:rsidR="009F5921" w:rsidRDefault="009F5921" w:rsidP="009F5921">
      <w:r>
        <w:t>Статья 3: Организаторы, по их несомненному мнению, оставляют за собой право отказать в расизме, ксенофобии или в</w:t>
      </w:r>
    </w:p>
    <w:p w14:paraId="03C19D99" w14:textId="77777777" w:rsidR="009F5921" w:rsidRDefault="009F5921" w:rsidP="009F5921">
      <w:r>
        <w:t>любой случай дискриминационный и / или характеризующийся чрезмерным и свободным модели насилия, которые могут оскорбить добро</w:t>
      </w:r>
    </w:p>
    <w:p w14:paraId="35C7A543" w14:textId="77777777" w:rsidR="009F5921" w:rsidRDefault="009F5921" w:rsidP="009F5921">
      <w:r>
        <w:t>нравственности.</w:t>
      </w:r>
    </w:p>
    <w:p w14:paraId="471BDB66" w14:textId="77777777" w:rsidR="009F5921" w:rsidRDefault="009F5921" w:rsidP="009F5921">
      <w:r>
        <w:t>Статья 4: Организаторы, по их несомненному мнению, оставляют за собой право перенести записи в категорию</w:t>
      </w:r>
    </w:p>
    <w:p w14:paraId="12BCACA7" w14:textId="77777777" w:rsidR="009F5921" w:rsidRDefault="009F5921" w:rsidP="009F5921">
      <w:r>
        <w:t>кроме того, что указано в регистрационной форме, или объединить однородные категории в случае</w:t>
      </w:r>
    </w:p>
    <w:p w14:paraId="6B3838EA" w14:textId="77777777" w:rsidR="009F5921" w:rsidRDefault="009F5921" w:rsidP="009F5921">
      <w:r>
        <w:t>отсутствие достаточного количества участников в одном из них.</w:t>
      </w:r>
    </w:p>
    <w:p w14:paraId="66EC5653" w14:textId="77777777" w:rsidR="009F5921" w:rsidRDefault="009F5921" w:rsidP="009F5921">
      <w:r>
        <w:t>Статья 5: Плата за участие в Конкурсе бесплатна.</w:t>
      </w:r>
    </w:p>
    <w:p w14:paraId="13B8AEF5" w14:textId="77777777" w:rsidR="009F5921" w:rsidRDefault="009F5921" w:rsidP="009F5921">
      <w:r>
        <w:t>Статья 6: Работы должны быть отправлены по электронной почте до 15 июня с максимум 5 фотографиями в сопровождении</w:t>
      </w:r>
    </w:p>
    <w:p w14:paraId="2F1CA9B2" w14:textId="77777777" w:rsidR="009F5921" w:rsidRDefault="009F5921" w:rsidP="009F5921">
      <w:r>
        <w:t>по запрашиваемой информации. Регистрационное письмо необходимо отправить по адресу concorso_online_2020@ipmsitalia.it</w:t>
      </w:r>
    </w:p>
    <w:p w14:paraId="79A6F072" w14:textId="77777777" w:rsidR="009F5921" w:rsidRDefault="009F5921" w:rsidP="009F5921">
      <w:r>
        <w:t>Статья 7. Каждый участник сможет участвовать в нескольких категориях, но не сможет участвовать</w:t>
      </w:r>
    </w:p>
    <w:p w14:paraId="14633D01" w14:textId="77777777" w:rsidR="009F5921" w:rsidRDefault="009F5921" w:rsidP="009F5921">
      <w:r>
        <w:t>с более чем одной моделью для каждой категории.</w:t>
      </w:r>
    </w:p>
    <w:p w14:paraId="3E27FEF1" w14:textId="77777777" w:rsidR="009F5921" w:rsidRDefault="009F5921" w:rsidP="009F5921">
      <w:r>
        <w:t>Статья 8</w:t>
      </w:r>
      <w:proofErr w:type="gramStart"/>
      <w:r>
        <w:t>: О</w:t>
      </w:r>
      <w:proofErr w:type="gramEnd"/>
      <w:r>
        <w:t xml:space="preserve"> судьбе будут судить члены Совета директоров IPMS Италия. Решение жюри</w:t>
      </w:r>
    </w:p>
    <w:p w14:paraId="1F6C4A81" w14:textId="77777777" w:rsidR="009F5921" w:rsidRDefault="009F5921" w:rsidP="009F5921">
      <w:r>
        <w:t>неоспоримо. Также могут быть предоставлены специальные призы, предлагаемые спонсорами мероприятия.</w:t>
      </w:r>
    </w:p>
    <w:p w14:paraId="1873005F" w14:textId="77777777" w:rsidR="009F5921" w:rsidRDefault="009F5921" w:rsidP="009F5921">
      <w:r>
        <w:t>Статья 9: Участие в Конкурсе зависит от отправки электронного письма регистрации и подразумевает полное</w:t>
      </w:r>
    </w:p>
    <w:p w14:paraId="0EE1F742" w14:textId="77777777" w:rsidR="009F5921" w:rsidRDefault="009F5921" w:rsidP="009F5921">
      <w:r>
        <w:t>принятие этих правил.</w:t>
      </w:r>
    </w:p>
    <w:p w14:paraId="0DD7620A" w14:textId="77777777" w:rsidR="009F5921" w:rsidRDefault="009F5921" w:rsidP="009F5921">
      <w:r>
        <w:t>Статья 10: личные данные, введенные в регистрационную форму, остаются конфиденциальными и эксклюзивными для архива.</w:t>
      </w:r>
    </w:p>
    <w:p w14:paraId="529BEAC3" w14:textId="1AD8E2EA" w:rsidR="008949E2" w:rsidRDefault="009F5921" w:rsidP="009F5921">
      <w:r>
        <w:lastRenderedPageBreak/>
        <w:t>Клуба-организатора и обрабатывается в соответствии с Законодательным законом о конфиденциальности № 196/2003.</w:t>
      </w:r>
      <w:bookmarkStart w:id="0" w:name="_GoBack"/>
      <w:bookmarkEnd w:id="0"/>
    </w:p>
    <w:sectPr w:rsidR="0089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E2"/>
    <w:rsid w:val="008949E2"/>
    <w:rsid w:val="009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9A524-C5AD-4E59-8E66-5C5156B7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3</cp:revision>
  <dcterms:created xsi:type="dcterms:W3CDTF">2020-04-24T15:28:00Z</dcterms:created>
  <dcterms:modified xsi:type="dcterms:W3CDTF">2020-04-24T15:29:00Z</dcterms:modified>
</cp:coreProperties>
</file>